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821FD" w14:textId="7F21C94E" w:rsidR="00F11414" w:rsidRPr="000A51E8" w:rsidRDefault="000A51E8" w:rsidP="000A51E8">
      <w:pPr>
        <w:rPr>
          <w:rFonts w:ascii="Calisto MT" w:hAnsi="Calisto MT"/>
          <w:sz w:val="22"/>
          <w:szCs w:val="22"/>
        </w:rPr>
      </w:pPr>
      <w:bookmarkStart w:id="0" w:name="_GoBack"/>
      <w:bookmarkEnd w:id="0"/>
      <w:r w:rsidRPr="000A51E8">
        <w:rPr>
          <w:rFonts w:ascii="Calisto MT" w:hAnsi="Calisto M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1B6338" wp14:editId="3B03A4B6">
            <wp:simplePos x="0" y="0"/>
            <wp:positionH relativeFrom="column">
              <wp:posOffset>4251960</wp:posOffset>
            </wp:positionH>
            <wp:positionV relativeFrom="paragraph">
              <wp:posOffset>0</wp:posOffset>
            </wp:positionV>
            <wp:extent cx="1715135" cy="2572385"/>
            <wp:effectExtent l="0" t="0" r="0" b="0"/>
            <wp:wrapTight wrapText="bothSides">
              <wp:wrapPolygon edited="0">
                <wp:start x="0" y="0"/>
                <wp:lineTo x="0" y="21435"/>
                <wp:lineTo x="21352" y="21435"/>
                <wp:lineTo x="213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1E8">
        <w:rPr>
          <w:rFonts w:ascii="Calisto MT" w:hAnsi="Calisto MT"/>
          <w:sz w:val="22"/>
          <w:szCs w:val="22"/>
        </w:rPr>
        <w:t>August 2018</w:t>
      </w:r>
    </w:p>
    <w:p w14:paraId="7D9192E6" w14:textId="2CF2F15A" w:rsidR="000A51E8" w:rsidRPr="000A51E8" w:rsidRDefault="000A51E8" w:rsidP="00C51C02">
      <w:pPr>
        <w:jc w:val="both"/>
        <w:rPr>
          <w:rFonts w:ascii="Calisto MT" w:hAnsi="Calisto MT"/>
          <w:sz w:val="22"/>
          <w:szCs w:val="22"/>
        </w:rPr>
      </w:pPr>
    </w:p>
    <w:p w14:paraId="6E787A46" w14:textId="6922BB89" w:rsidR="006A4146" w:rsidRPr="000A51E8" w:rsidRDefault="006A4146" w:rsidP="00C51C02">
      <w:pPr>
        <w:jc w:val="both"/>
        <w:rPr>
          <w:rFonts w:ascii="Calisto MT" w:hAnsi="Calisto MT"/>
          <w:sz w:val="22"/>
          <w:szCs w:val="22"/>
        </w:rPr>
      </w:pPr>
      <w:r w:rsidRPr="000A51E8">
        <w:rPr>
          <w:rFonts w:ascii="Calisto MT" w:hAnsi="Calisto MT"/>
          <w:sz w:val="22"/>
          <w:szCs w:val="22"/>
        </w:rPr>
        <w:t xml:space="preserve">Dear </w:t>
      </w:r>
      <w:r w:rsidR="009E3091" w:rsidRPr="000A51E8">
        <w:rPr>
          <w:rFonts w:ascii="Calisto MT" w:hAnsi="Calisto MT"/>
          <w:sz w:val="22"/>
          <w:szCs w:val="22"/>
        </w:rPr>
        <w:t xml:space="preserve">NCCU </w:t>
      </w:r>
      <w:r w:rsidR="00B83E0D" w:rsidRPr="000A51E8">
        <w:rPr>
          <w:rFonts w:ascii="Calisto MT" w:hAnsi="Calisto MT"/>
          <w:sz w:val="22"/>
          <w:szCs w:val="22"/>
        </w:rPr>
        <w:t>Students</w:t>
      </w:r>
      <w:r w:rsidRPr="000A51E8">
        <w:rPr>
          <w:rFonts w:ascii="Calisto MT" w:hAnsi="Calisto MT"/>
          <w:sz w:val="22"/>
          <w:szCs w:val="22"/>
        </w:rPr>
        <w:t>,</w:t>
      </w:r>
    </w:p>
    <w:p w14:paraId="1EF7BEDA" w14:textId="77777777" w:rsidR="006A4146" w:rsidRPr="000A51E8" w:rsidRDefault="006A4146" w:rsidP="00C51C02">
      <w:pPr>
        <w:jc w:val="both"/>
        <w:rPr>
          <w:rFonts w:ascii="Calisto MT" w:hAnsi="Calisto MT"/>
          <w:sz w:val="22"/>
          <w:szCs w:val="22"/>
        </w:rPr>
      </w:pPr>
    </w:p>
    <w:p w14:paraId="653CEA2D" w14:textId="799A21B7" w:rsidR="00795CD1" w:rsidRPr="000A51E8" w:rsidRDefault="00195572" w:rsidP="00C51C02">
      <w:pPr>
        <w:jc w:val="both"/>
        <w:rPr>
          <w:rFonts w:ascii="Calisto MT" w:hAnsi="Calisto MT"/>
          <w:sz w:val="22"/>
          <w:szCs w:val="22"/>
        </w:rPr>
      </w:pPr>
      <w:r w:rsidRPr="000A51E8">
        <w:rPr>
          <w:rFonts w:ascii="Calisto MT" w:hAnsi="Calisto MT"/>
          <w:sz w:val="22"/>
          <w:szCs w:val="22"/>
        </w:rPr>
        <w:t>W</w:t>
      </w:r>
      <w:r w:rsidR="006A4146" w:rsidRPr="000A51E8">
        <w:rPr>
          <w:rFonts w:ascii="Calisto MT" w:hAnsi="Calisto MT"/>
          <w:sz w:val="22"/>
          <w:szCs w:val="22"/>
        </w:rPr>
        <w:t>elcome to the 201</w:t>
      </w:r>
      <w:r w:rsidR="009E3091" w:rsidRPr="000A51E8">
        <w:rPr>
          <w:rFonts w:ascii="Calisto MT" w:hAnsi="Calisto MT"/>
          <w:sz w:val="22"/>
          <w:szCs w:val="22"/>
        </w:rPr>
        <w:t>8</w:t>
      </w:r>
      <w:r w:rsidR="006A4146" w:rsidRPr="000A51E8">
        <w:rPr>
          <w:rFonts w:ascii="Calisto MT" w:hAnsi="Calisto MT"/>
          <w:sz w:val="22"/>
          <w:szCs w:val="22"/>
        </w:rPr>
        <w:t>-201</w:t>
      </w:r>
      <w:r w:rsidR="009E3091" w:rsidRPr="000A51E8">
        <w:rPr>
          <w:rFonts w:ascii="Calisto MT" w:hAnsi="Calisto MT"/>
          <w:sz w:val="22"/>
          <w:szCs w:val="22"/>
        </w:rPr>
        <w:t>9</w:t>
      </w:r>
      <w:r w:rsidR="00032104" w:rsidRPr="000A51E8">
        <w:rPr>
          <w:rFonts w:ascii="Calisto MT" w:hAnsi="Calisto MT"/>
          <w:sz w:val="22"/>
          <w:szCs w:val="22"/>
        </w:rPr>
        <w:t xml:space="preserve"> academic year.</w:t>
      </w:r>
      <w:r w:rsidR="006A4146" w:rsidRPr="000A51E8">
        <w:rPr>
          <w:rFonts w:ascii="Calisto MT" w:hAnsi="Calisto MT"/>
          <w:sz w:val="22"/>
          <w:szCs w:val="22"/>
        </w:rPr>
        <w:t xml:space="preserve"> </w:t>
      </w:r>
      <w:r w:rsidR="009E3091" w:rsidRPr="000A51E8">
        <w:rPr>
          <w:rFonts w:ascii="Calisto MT" w:hAnsi="Calisto MT"/>
          <w:sz w:val="22"/>
          <w:szCs w:val="22"/>
        </w:rPr>
        <w:t xml:space="preserve">We are delighted that you have chosen North Carolina Central University as </w:t>
      </w:r>
      <w:r w:rsidR="00F11414" w:rsidRPr="000A51E8">
        <w:rPr>
          <w:rFonts w:ascii="Calisto MT" w:hAnsi="Calisto MT"/>
          <w:sz w:val="22"/>
          <w:szCs w:val="22"/>
        </w:rPr>
        <w:t xml:space="preserve">the institution where you will further your education over the next </w:t>
      </w:r>
      <w:r w:rsidR="009E3091" w:rsidRPr="000A51E8">
        <w:rPr>
          <w:rFonts w:ascii="Calisto MT" w:hAnsi="Calisto MT"/>
          <w:sz w:val="22"/>
          <w:szCs w:val="22"/>
        </w:rPr>
        <w:t xml:space="preserve">four years. </w:t>
      </w:r>
    </w:p>
    <w:p w14:paraId="30F5656F" w14:textId="51FB1AF2" w:rsidR="006A4146" w:rsidRPr="000A51E8" w:rsidRDefault="006A4146" w:rsidP="00C51C02">
      <w:pPr>
        <w:jc w:val="both"/>
        <w:rPr>
          <w:rFonts w:ascii="Calisto MT" w:hAnsi="Calisto MT"/>
          <w:sz w:val="22"/>
          <w:szCs w:val="22"/>
        </w:rPr>
      </w:pPr>
    </w:p>
    <w:p w14:paraId="08F8E672" w14:textId="77777777" w:rsidR="004936FA" w:rsidRPr="000A51E8" w:rsidRDefault="00886369" w:rsidP="00C51C02">
      <w:pPr>
        <w:jc w:val="both"/>
        <w:rPr>
          <w:rFonts w:ascii="Calisto MT" w:hAnsi="Calisto MT"/>
          <w:sz w:val="22"/>
          <w:szCs w:val="22"/>
        </w:rPr>
      </w:pPr>
      <w:r w:rsidRPr="000A51E8">
        <w:rPr>
          <w:rFonts w:ascii="Calisto MT" w:hAnsi="Calisto MT"/>
          <w:sz w:val="22"/>
          <w:szCs w:val="22"/>
        </w:rPr>
        <w:t xml:space="preserve">As </w:t>
      </w:r>
      <w:r w:rsidR="00F11414" w:rsidRPr="000A51E8">
        <w:rPr>
          <w:rFonts w:ascii="Calisto MT" w:hAnsi="Calisto MT"/>
          <w:sz w:val="22"/>
          <w:szCs w:val="22"/>
        </w:rPr>
        <w:t>the</w:t>
      </w:r>
      <w:r w:rsidRPr="000A51E8">
        <w:rPr>
          <w:rFonts w:ascii="Calisto MT" w:hAnsi="Calisto MT"/>
          <w:sz w:val="22"/>
          <w:szCs w:val="22"/>
        </w:rPr>
        <w:t xml:space="preserve"> 12</w:t>
      </w:r>
      <w:r w:rsidRPr="000A51E8">
        <w:rPr>
          <w:rFonts w:ascii="Calisto MT" w:hAnsi="Calisto MT"/>
          <w:sz w:val="22"/>
          <w:szCs w:val="22"/>
          <w:vertAlign w:val="superscript"/>
        </w:rPr>
        <w:t>th</w:t>
      </w:r>
      <w:r w:rsidR="00F11414" w:rsidRPr="000A51E8">
        <w:rPr>
          <w:rFonts w:ascii="Calisto MT" w:hAnsi="Calisto MT"/>
          <w:sz w:val="22"/>
          <w:szCs w:val="22"/>
        </w:rPr>
        <w:t xml:space="preserve"> chancellor, </w:t>
      </w:r>
      <w:r w:rsidRPr="000A51E8">
        <w:rPr>
          <w:rFonts w:ascii="Calisto MT" w:hAnsi="Calisto MT"/>
          <w:sz w:val="22"/>
          <w:szCs w:val="22"/>
        </w:rPr>
        <w:t xml:space="preserve">I am inspired by the vision of </w:t>
      </w:r>
      <w:r w:rsidR="00850711" w:rsidRPr="000A51E8">
        <w:rPr>
          <w:rFonts w:ascii="Calisto MT" w:hAnsi="Calisto MT"/>
          <w:sz w:val="22"/>
          <w:szCs w:val="22"/>
        </w:rPr>
        <w:t>NCCU’s founder, Dr. James E. Shepard</w:t>
      </w:r>
      <w:r w:rsidR="00FD3A83" w:rsidRPr="000A51E8">
        <w:rPr>
          <w:rFonts w:ascii="Calisto MT" w:hAnsi="Calisto MT"/>
          <w:sz w:val="22"/>
          <w:szCs w:val="22"/>
        </w:rPr>
        <w:t>,</w:t>
      </w:r>
      <w:r w:rsidR="00850711" w:rsidRPr="000A51E8">
        <w:rPr>
          <w:rFonts w:ascii="Calisto MT" w:hAnsi="Calisto MT"/>
          <w:sz w:val="22"/>
          <w:szCs w:val="22"/>
        </w:rPr>
        <w:t xml:space="preserve"> </w:t>
      </w:r>
      <w:r w:rsidR="00B155C1" w:rsidRPr="000A51E8">
        <w:rPr>
          <w:rFonts w:ascii="Calisto MT" w:hAnsi="Calisto MT"/>
          <w:sz w:val="22"/>
          <w:szCs w:val="22"/>
        </w:rPr>
        <w:t>who was</w:t>
      </w:r>
      <w:r w:rsidR="00850711" w:rsidRPr="000A51E8">
        <w:rPr>
          <w:rFonts w:ascii="Calisto MT" w:hAnsi="Calisto MT"/>
          <w:sz w:val="22"/>
          <w:szCs w:val="22"/>
        </w:rPr>
        <w:t xml:space="preserve"> </w:t>
      </w:r>
      <w:r w:rsidRPr="000A51E8">
        <w:rPr>
          <w:rFonts w:ascii="Calisto MT" w:hAnsi="Calisto MT"/>
          <w:sz w:val="22"/>
          <w:szCs w:val="22"/>
        </w:rPr>
        <w:t xml:space="preserve">deeply </w:t>
      </w:r>
      <w:r w:rsidR="00AE7FBC" w:rsidRPr="000A51E8">
        <w:rPr>
          <w:rFonts w:ascii="Calisto MT" w:hAnsi="Calisto MT"/>
          <w:sz w:val="22"/>
          <w:szCs w:val="22"/>
        </w:rPr>
        <w:t xml:space="preserve">committed to </w:t>
      </w:r>
      <w:r w:rsidRPr="000A51E8">
        <w:rPr>
          <w:rFonts w:ascii="Calisto MT" w:hAnsi="Calisto MT"/>
          <w:sz w:val="22"/>
          <w:szCs w:val="22"/>
        </w:rPr>
        <w:t>developing s</w:t>
      </w:r>
      <w:r w:rsidR="00850711" w:rsidRPr="000A51E8">
        <w:rPr>
          <w:rFonts w:ascii="Calisto MT" w:hAnsi="Calisto MT"/>
          <w:sz w:val="22"/>
          <w:szCs w:val="22"/>
        </w:rPr>
        <w:t>tudents of character</w:t>
      </w:r>
      <w:r w:rsidR="0097647C" w:rsidRPr="000A51E8">
        <w:rPr>
          <w:rFonts w:ascii="Calisto MT" w:hAnsi="Calisto MT"/>
          <w:sz w:val="22"/>
          <w:szCs w:val="22"/>
        </w:rPr>
        <w:t xml:space="preserve"> through</w:t>
      </w:r>
      <w:r w:rsidR="00850711" w:rsidRPr="000A51E8">
        <w:rPr>
          <w:rFonts w:ascii="Calisto MT" w:hAnsi="Calisto MT"/>
          <w:sz w:val="22"/>
          <w:szCs w:val="22"/>
        </w:rPr>
        <w:t xml:space="preserve"> rigorous academic training and a commitment to public service</w:t>
      </w:r>
      <w:r w:rsidRPr="000A51E8">
        <w:rPr>
          <w:rFonts w:ascii="Calisto MT" w:hAnsi="Calisto MT"/>
          <w:sz w:val="22"/>
          <w:szCs w:val="22"/>
        </w:rPr>
        <w:t xml:space="preserve"> – principles we </w:t>
      </w:r>
      <w:r w:rsidR="00E61688" w:rsidRPr="000A51E8">
        <w:rPr>
          <w:rFonts w:ascii="Calisto MT" w:hAnsi="Calisto MT"/>
          <w:sz w:val="22"/>
          <w:szCs w:val="22"/>
        </w:rPr>
        <w:t xml:space="preserve">still </w:t>
      </w:r>
      <w:r w:rsidR="00E66AE9" w:rsidRPr="000A51E8">
        <w:rPr>
          <w:rFonts w:ascii="Calisto MT" w:hAnsi="Calisto MT"/>
          <w:sz w:val="22"/>
          <w:szCs w:val="22"/>
        </w:rPr>
        <w:t>hold dear today.</w:t>
      </w:r>
      <w:r w:rsidR="004936FA" w:rsidRPr="000A51E8">
        <w:rPr>
          <w:rFonts w:ascii="Calisto MT" w:hAnsi="Calisto MT"/>
          <w:sz w:val="22"/>
          <w:szCs w:val="22"/>
        </w:rPr>
        <w:t xml:space="preserve"> </w:t>
      </w:r>
    </w:p>
    <w:p w14:paraId="4741A221" w14:textId="3BF5B257" w:rsidR="004936FA" w:rsidRPr="000A51E8" w:rsidRDefault="004936FA" w:rsidP="004936FA">
      <w:pPr>
        <w:pStyle w:val="NoSpacing"/>
        <w:rPr>
          <w:rFonts w:ascii="Calisto MT" w:hAnsi="Calisto MT"/>
          <w:sz w:val="22"/>
          <w:szCs w:val="22"/>
        </w:rPr>
      </w:pPr>
    </w:p>
    <w:p w14:paraId="2D6B66C4" w14:textId="46BC46B6" w:rsidR="000A51E8" w:rsidRPr="000A51E8" w:rsidRDefault="004936FA" w:rsidP="000A51E8">
      <w:pPr>
        <w:pStyle w:val="NoSpacing"/>
        <w:rPr>
          <w:rFonts w:ascii="Calisto MT" w:hAnsi="Calisto MT"/>
          <w:sz w:val="22"/>
          <w:szCs w:val="22"/>
        </w:rPr>
      </w:pPr>
      <w:r w:rsidRPr="000A51E8">
        <w:rPr>
          <w:rFonts w:ascii="Calisto MT" w:hAnsi="Calisto MT"/>
          <w:sz w:val="22"/>
          <w:szCs w:val="22"/>
        </w:rPr>
        <w:t xml:space="preserve">As part of “The Eagle Promise,” there are four outcomes that we promise </w:t>
      </w:r>
      <w:r w:rsidR="000A51E8">
        <w:rPr>
          <w:rFonts w:ascii="Calisto MT" w:hAnsi="Calisto MT"/>
          <w:sz w:val="22"/>
          <w:szCs w:val="22"/>
        </w:rPr>
        <w:t>each of you</w:t>
      </w:r>
      <w:r w:rsidRPr="000A51E8">
        <w:rPr>
          <w:rFonts w:ascii="Calisto MT" w:hAnsi="Calisto MT"/>
          <w:sz w:val="22"/>
          <w:szCs w:val="22"/>
        </w:rPr>
        <w:t xml:space="preserve"> that we will fulfill </w:t>
      </w:r>
      <w:r w:rsidR="000A51E8">
        <w:rPr>
          <w:rFonts w:ascii="Calisto MT" w:hAnsi="Calisto MT"/>
          <w:sz w:val="22"/>
          <w:szCs w:val="22"/>
        </w:rPr>
        <w:t>to you</w:t>
      </w:r>
      <w:r w:rsidRPr="000A51E8">
        <w:rPr>
          <w:rFonts w:ascii="Calisto MT" w:hAnsi="Calisto MT"/>
          <w:sz w:val="22"/>
          <w:szCs w:val="22"/>
        </w:rPr>
        <w:t xml:space="preserve"> </w:t>
      </w:r>
      <w:r w:rsidR="000A51E8">
        <w:rPr>
          <w:rFonts w:ascii="Calisto MT" w:hAnsi="Calisto MT"/>
          <w:sz w:val="22"/>
          <w:szCs w:val="22"/>
        </w:rPr>
        <w:t>upon graduation: on-time degree c</w:t>
      </w:r>
      <w:r w:rsidR="000A51E8" w:rsidRPr="000A51E8">
        <w:rPr>
          <w:rFonts w:ascii="Calisto MT" w:hAnsi="Calisto MT"/>
          <w:sz w:val="22"/>
          <w:szCs w:val="22"/>
        </w:rPr>
        <w:t>ompletion</w:t>
      </w:r>
      <w:r w:rsidR="000A51E8">
        <w:rPr>
          <w:rFonts w:ascii="Calisto MT" w:hAnsi="Calisto MT"/>
          <w:sz w:val="22"/>
          <w:szCs w:val="22"/>
        </w:rPr>
        <w:t>; b</w:t>
      </w:r>
      <w:r w:rsidR="000A51E8" w:rsidRPr="000A51E8">
        <w:rPr>
          <w:rFonts w:ascii="Calisto MT" w:hAnsi="Calisto MT"/>
          <w:sz w:val="22"/>
          <w:szCs w:val="22"/>
        </w:rPr>
        <w:t>ecom</w:t>
      </w:r>
      <w:r w:rsidR="000A51E8">
        <w:rPr>
          <w:rFonts w:ascii="Calisto MT" w:hAnsi="Calisto MT"/>
          <w:sz w:val="22"/>
          <w:szCs w:val="22"/>
        </w:rPr>
        <w:t>e socially and globally engaged; demonstrate proven leadership; and g</w:t>
      </w:r>
      <w:r w:rsidR="000A51E8" w:rsidRPr="000A51E8">
        <w:rPr>
          <w:rFonts w:ascii="Calisto MT" w:hAnsi="Calisto MT"/>
          <w:sz w:val="22"/>
          <w:szCs w:val="22"/>
        </w:rPr>
        <w:t>raduate market ready</w:t>
      </w:r>
      <w:r w:rsidR="000A51E8">
        <w:rPr>
          <w:rFonts w:ascii="Calisto MT" w:hAnsi="Calisto MT"/>
          <w:sz w:val="22"/>
          <w:szCs w:val="22"/>
        </w:rPr>
        <w:t>.</w:t>
      </w:r>
    </w:p>
    <w:p w14:paraId="70D09EE7" w14:textId="1A9191F2" w:rsidR="0097647C" w:rsidRPr="000A51E8" w:rsidRDefault="0097647C" w:rsidP="00C51C02">
      <w:pPr>
        <w:jc w:val="both"/>
        <w:rPr>
          <w:rFonts w:ascii="Calisto MT" w:hAnsi="Calisto MT"/>
          <w:sz w:val="22"/>
          <w:szCs w:val="22"/>
        </w:rPr>
      </w:pPr>
    </w:p>
    <w:p w14:paraId="33ED728D" w14:textId="0BA65DB1" w:rsidR="00886369" w:rsidRPr="000A51E8" w:rsidRDefault="00E57085" w:rsidP="00C51C02">
      <w:pPr>
        <w:jc w:val="both"/>
        <w:rPr>
          <w:rFonts w:ascii="Calisto MT" w:hAnsi="Calisto MT"/>
          <w:sz w:val="22"/>
          <w:szCs w:val="22"/>
        </w:rPr>
      </w:pPr>
      <w:r w:rsidRPr="000A51E8">
        <w:rPr>
          <w:rFonts w:ascii="Calisto MT" w:hAnsi="Calisto MT"/>
          <w:sz w:val="22"/>
          <w:szCs w:val="22"/>
        </w:rPr>
        <w:t>It is</w:t>
      </w:r>
      <w:r w:rsidR="00E61688" w:rsidRPr="000A51E8">
        <w:rPr>
          <w:rFonts w:ascii="Calisto MT" w:hAnsi="Calisto MT"/>
          <w:sz w:val="22"/>
          <w:szCs w:val="22"/>
        </w:rPr>
        <w:t xml:space="preserve"> also</w:t>
      </w:r>
      <w:r w:rsidRPr="000A51E8">
        <w:rPr>
          <w:rFonts w:ascii="Calisto MT" w:hAnsi="Calisto MT"/>
          <w:sz w:val="22"/>
          <w:szCs w:val="22"/>
        </w:rPr>
        <w:t xml:space="preserve"> exciting </w:t>
      </w:r>
      <w:r w:rsidR="00886369" w:rsidRPr="000A51E8">
        <w:rPr>
          <w:rFonts w:ascii="Calisto MT" w:hAnsi="Calisto MT"/>
          <w:sz w:val="22"/>
          <w:szCs w:val="22"/>
        </w:rPr>
        <w:t>t</w:t>
      </w:r>
      <w:r w:rsidRPr="000A51E8">
        <w:rPr>
          <w:rFonts w:ascii="Calisto MT" w:hAnsi="Calisto MT"/>
          <w:sz w:val="22"/>
          <w:szCs w:val="22"/>
        </w:rPr>
        <w:t xml:space="preserve">o </w:t>
      </w:r>
      <w:r w:rsidR="00996D15" w:rsidRPr="000A51E8">
        <w:rPr>
          <w:rFonts w:ascii="Calisto MT" w:hAnsi="Calisto MT"/>
          <w:sz w:val="22"/>
          <w:szCs w:val="22"/>
        </w:rPr>
        <w:t xml:space="preserve">consider </w:t>
      </w:r>
      <w:r w:rsidR="00E61688" w:rsidRPr="000A51E8">
        <w:rPr>
          <w:rFonts w:ascii="Calisto MT" w:hAnsi="Calisto MT"/>
          <w:sz w:val="22"/>
          <w:szCs w:val="22"/>
        </w:rPr>
        <w:t>our institution</w:t>
      </w:r>
      <w:r w:rsidR="00996D15" w:rsidRPr="000A51E8">
        <w:rPr>
          <w:rFonts w:ascii="Calisto MT" w:hAnsi="Calisto MT"/>
          <w:sz w:val="22"/>
          <w:szCs w:val="22"/>
        </w:rPr>
        <w:t xml:space="preserve">’s </w:t>
      </w:r>
      <w:r w:rsidR="00C67A6F" w:rsidRPr="000A51E8">
        <w:rPr>
          <w:rFonts w:ascii="Calisto MT" w:hAnsi="Calisto MT"/>
          <w:sz w:val="22"/>
          <w:szCs w:val="22"/>
        </w:rPr>
        <w:t>10</w:t>
      </w:r>
      <w:r w:rsidR="009E3091" w:rsidRPr="000A51E8">
        <w:rPr>
          <w:rFonts w:ascii="Calisto MT" w:hAnsi="Calisto MT"/>
          <w:sz w:val="22"/>
          <w:szCs w:val="22"/>
        </w:rPr>
        <w:t>8</w:t>
      </w:r>
      <w:r w:rsidR="00886369" w:rsidRPr="000A51E8">
        <w:rPr>
          <w:rFonts w:ascii="Calisto MT" w:hAnsi="Calisto MT"/>
          <w:sz w:val="22"/>
          <w:szCs w:val="22"/>
        </w:rPr>
        <w:t xml:space="preserve">-year </w:t>
      </w:r>
      <w:r w:rsidR="00996D15" w:rsidRPr="000A51E8">
        <w:rPr>
          <w:rFonts w:ascii="Calisto MT" w:hAnsi="Calisto MT"/>
          <w:sz w:val="22"/>
          <w:szCs w:val="22"/>
        </w:rPr>
        <w:t>track record of supporting</w:t>
      </w:r>
      <w:r w:rsidR="00E66AE9" w:rsidRPr="000A51E8">
        <w:rPr>
          <w:rFonts w:ascii="Calisto MT" w:hAnsi="Calisto MT"/>
          <w:sz w:val="22"/>
          <w:szCs w:val="22"/>
        </w:rPr>
        <w:t xml:space="preserve"> </w:t>
      </w:r>
      <w:r w:rsidR="00886369" w:rsidRPr="000A51E8">
        <w:rPr>
          <w:rFonts w:ascii="Calisto MT" w:hAnsi="Calisto MT"/>
          <w:sz w:val="22"/>
          <w:szCs w:val="22"/>
        </w:rPr>
        <w:t xml:space="preserve">diversity and inclusion. </w:t>
      </w:r>
      <w:r w:rsidR="00F11414" w:rsidRPr="000A51E8">
        <w:rPr>
          <w:rFonts w:ascii="Calisto MT" w:hAnsi="Calisto MT"/>
          <w:sz w:val="22"/>
          <w:szCs w:val="22"/>
        </w:rPr>
        <w:t xml:space="preserve">At </w:t>
      </w:r>
      <w:r w:rsidR="00886369" w:rsidRPr="000A51E8">
        <w:rPr>
          <w:rFonts w:ascii="Calisto MT" w:hAnsi="Calisto MT"/>
          <w:sz w:val="22"/>
          <w:szCs w:val="22"/>
        </w:rPr>
        <w:t xml:space="preserve">NCCU, we have long been </w:t>
      </w:r>
      <w:r w:rsidR="00E61688" w:rsidRPr="000A51E8">
        <w:rPr>
          <w:rFonts w:ascii="Calisto MT" w:hAnsi="Calisto MT"/>
          <w:sz w:val="22"/>
          <w:szCs w:val="22"/>
        </w:rPr>
        <w:t>accustomed to</w:t>
      </w:r>
      <w:r w:rsidR="00886369" w:rsidRPr="000A51E8">
        <w:rPr>
          <w:rFonts w:ascii="Calisto MT" w:hAnsi="Calisto MT"/>
          <w:sz w:val="22"/>
          <w:szCs w:val="22"/>
        </w:rPr>
        <w:t xml:space="preserve"> </w:t>
      </w:r>
      <w:r w:rsidR="00E61688" w:rsidRPr="000A51E8">
        <w:rPr>
          <w:rFonts w:ascii="Calisto MT" w:hAnsi="Calisto MT"/>
          <w:sz w:val="22"/>
          <w:szCs w:val="22"/>
        </w:rPr>
        <w:t xml:space="preserve">successfully </w:t>
      </w:r>
      <w:r w:rsidR="00E66AE9" w:rsidRPr="000A51E8">
        <w:rPr>
          <w:rFonts w:ascii="Calisto MT" w:hAnsi="Calisto MT"/>
          <w:sz w:val="22"/>
          <w:szCs w:val="22"/>
        </w:rPr>
        <w:t>delivering knowledge and opportunity to all</w:t>
      </w:r>
      <w:r w:rsidR="00AE7FBC" w:rsidRPr="000A51E8">
        <w:rPr>
          <w:rFonts w:ascii="Calisto MT" w:hAnsi="Calisto MT"/>
          <w:sz w:val="22"/>
          <w:szCs w:val="22"/>
        </w:rPr>
        <w:t xml:space="preserve"> who seek it</w:t>
      </w:r>
      <w:r w:rsidR="00032104" w:rsidRPr="000A51E8">
        <w:rPr>
          <w:rFonts w:ascii="Calisto MT" w:hAnsi="Calisto MT"/>
          <w:sz w:val="22"/>
          <w:szCs w:val="22"/>
        </w:rPr>
        <w:t xml:space="preserve"> here</w:t>
      </w:r>
      <w:r w:rsidR="00E66AE9" w:rsidRPr="000A51E8">
        <w:rPr>
          <w:rFonts w:ascii="Calisto MT" w:hAnsi="Calisto MT"/>
          <w:sz w:val="22"/>
          <w:szCs w:val="22"/>
        </w:rPr>
        <w:t>.</w:t>
      </w:r>
    </w:p>
    <w:p w14:paraId="211F958C" w14:textId="77777777" w:rsidR="00886369" w:rsidRPr="000A51E8" w:rsidRDefault="00886369" w:rsidP="00C51C02">
      <w:pPr>
        <w:jc w:val="both"/>
        <w:rPr>
          <w:rFonts w:ascii="Calisto MT" w:hAnsi="Calisto MT"/>
          <w:sz w:val="22"/>
          <w:szCs w:val="22"/>
        </w:rPr>
      </w:pPr>
    </w:p>
    <w:p w14:paraId="7065C6E3" w14:textId="55523E37" w:rsidR="00AE7FBC" w:rsidRPr="000A51E8" w:rsidRDefault="002D74CF" w:rsidP="00C51C02">
      <w:pPr>
        <w:jc w:val="both"/>
        <w:rPr>
          <w:rFonts w:ascii="Calisto MT" w:hAnsi="Calisto MT"/>
          <w:sz w:val="22"/>
          <w:szCs w:val="22"/>
        </w:rPr>
      </w:pPr>
      <w:r w:rsidRPr="000A51E8">
        <w:rPr>
          <w:rFonts w:ascii="Calisto MT" w:hAnsi="Calisto MT"/>
          <w:sz w:val="22"/>
          <w:szCs w:val="22"/>
        </w:rPr>
        <w:t xml:space="preserve">I urge you </w:t>
      </w:r>
      <w:r w:rsidR="00032104" w:rsidRPr="000A51E8">
        <w:rPr>
          <w:rFonts w:ascii="Calisto MT" w:hAnsi="Calisto MT"/>
          <w:sz w:val="22"/>
          <w:szCs w:val="22"/>
        </w:rPr>
        <w:t>to seek out</w:t>
      </w:r>
      <w:r w:rsidR="00AE7FBC" w:rsidRPr="000A51E8">
        <w:rPr>
          <w:rFonts w:ascii="Calisto MT" w:hAnsi="Calisto MT"/>
          <w:sz w:val="22"/>
          <w:szCs w:val="22"/>
        </w:rPr>
        <w:t xml:space="preserve"> </w:t>
      </w:r>
      <w:r w:rsidRPr="000A51E8">
        <w:rPr>
          <w:rFonts w:ascii="Calisto MT" w:hAnsi="Calisto MT"/>
          <w:sz w:val="22"/>
          <w:szCs w:val="22"/>
        </w:rPr>
        <w:t>o</w:t>
      </w:r>
      <w:r w:rsidR="00AE7FBC" w:rsidRPr="000A51E8">
        <w:rPr>
          <w:rFonts w:ascii="Calisto MT" w:hAnsi="Calisto MT"/>
          <w:sz w:val="22"/>
          <w:szCs w:val="22"/>
        </w:rPr>
        <w:t xml:space="preserve">pportunities for civic and community involvement. </w:t>
      </w:r>
      <w:r w:rsidRPr="000A51E8">
        <w:rPr>
          <w:rFonts w:ascii="Calisto MT" w:hAnsi="Calisto MT"/>
          <w:sz w:val="22"/>
          <w:szCs w:val="22"/>
        </w:rPr>
        <w:t>Explore</w:t>
      </w:r>
      <w:r w:rsidR="00AE7FBC" w:rsidRPr="000A51E8">
        <w:rPr>
          <w:rFonts w:ascii="Calisto MT" w:hAnsi="Calisto MT"/>
          <w:sz w:val="22"/>
          <w:szCs w:val="22"/>
        </w:rPr>
        <w:t xml:space="preserve"> downtown Durham and the rest of the </w:t>
      </w:r>
      <w:r w:rsidRPr="000A51E8">
        <w:rPr>
          <w:rFonts w:ascii="Calisto MT" w:hAnsi="Calisto MT"/>
          <w:sz w:val="22"/>
          <w:szCs w:val="22"/>
        </w:rPr>
        <w:t xml:space="preserve">Triangle </w:t>
      </w:r>
      <w:r w:rsidR="00AE7FBC" w:rsidRPr="000A51E8">
        <w:rPr>
          <w:rFonts w:ascii="Calisto MT" w:hAnsi="Calisto MT"/>
          <w:sz w:val="22"/>
          <w:szCs w:val="22"/>
        </w:rPr>
        <w:t xml:space="preserve">region. </w:t>
      </w:r>
      <w:r w:rsidR="009E3091" w:rsidRPr="000A51E8">
        <w:rPr>
          <w:rFonts w:ascii="Calisto MT" w:hAnsi="Calisto MT"/>
          <w:sz w:val="22"/>
          <w:szCs w:val="22"/>
        </w:rPr>
        <w:t xml:space="preserve">Volunteer your time </w:t>
      </w:r>
      <w:r w:rsidR="00AE7FBC" w:rsidRPr="000A51E8">
        <w:rPr>
          <w:rFonts w:ascii="Calisto MT" w:hAnsi="Calisto MT"/>
          <w:sz w:val="22"/>
          <w:szCs w:val="22"/>
        </w:rPr>
        <w:t xml:space="preserve">to worthy causes – many of which can be found right here at </w:t>
      </w:r>
      <w:r w:rsidR="00134DE1" w:rsidRPr="000A51E8">
        <w:rPr>
          <w:rFonts w:ascii="Calisto MT" w:hAnsi="Calisto MT"/>
          <w:sz w:val="22"/>
          <w:szCs w:val="22"/>
        </w:rPr>
        <w:t>our institution</w:t>
      </w:r>
      <w:r w:rsidR="00AE7FBC" w:rsidRPr="000A51E8">
        <w:rPr>
          <w:rFonts w:ascii="Calisto MT" w:hAnsi="Calisto MT"/>
          <w:sz w:val="22"/>
          <w:szCs w:val="22"/>
        </w:rPr>
        <w:t>.</w:t>
      </w:r>
    </w:p>
    <w:p w14:paraId="0B8BE3FC" w14:textId="77777777" w:rsidR="00AE7FBC" w:rsidRPr="000A51E8" w:rsidRDefault="00AE7FBC" w:rsidP="00C51C02">
      <w:pPr>
        <w:jc w:val="both"/>
        <w:rPr>
          <w:rFonts w:ascii="Calisto MT" w:hAnsi="Calisto MT"/>
          <w:sz w:val="22"/>
          <w:szCs w:val="22"/>
        </w:rPr>
      </w:pPr>
    </w:p>
    <w:p w14:paraId="214ED623" w14:textId="4F29998C" w:rsidR="00E61688" w:rsidRPr="000A51E8" w:rsidRDefault="00E61688" w:rsidP="00C51C02">
      <w:pPr>
        <w:jc w:val="both"/>
        <w:rPr>
          <w:rFonts w:ascii="Calisto MT" w:hAnsi="Calisto MT"/>
          <w:sz w:val="22"/>
          <w:szCs w:val="22"/>
        </w:rPr>
      </w:pPr>
      <w:r w:rsidRPr="000A51E8">
        <w:rPr>
          <w:rFonts w:ascii="Calisto MT" w:hAnsi="Calisto MT"/>
          <w:sz w:val="22"/>
          <w:szCs w:val="22"/>
        </w:rPr>
        <w:t xml:space="preserve">We </w:t>
      </w:r>
      <w:r w:rsidR="00032104" w:rsidRPr="000A51E8">
        <w:rPr>
          <w:rFonts w:ascii="Calisto MT" w:hAnsi="Calisto MT"/>
          <w:sz w:val="22"/>
          <w:szCs w:val="22"/>
        </w:rPr>
        <w:t>are</w:t>
      </w:r>
      <w:r w:rsidR="00AE7FBC" w:rsidRPr="000A51E8">
        <w:rPr>
          <w:rFonts w:ascii="Calisto MT" w:hAnsi="Calisto MT"/>
          <w:sz w:val="22"/>
          <w:szCs w:val="22"/>
        </w:rPr>
        <w:t xml:space="preserve"> </w:t>
      </w:r>
      <w:r w:rsidR="00032104" w:rsidRPr="000A51E8">
        <w:rPr>
          <w:rFonts w:ascii="Calisto MT" w:hAnsi="Calisto MT"/>
          <w:sz w:val="22"/>
          <w:szCs w:val="22"/>
        </w:rPr>
        <w:t>part of</w:t>
      </w:r>
      <w:r w:rsidR="00AE7FBC" w:rsidRPr="000A51E8">
        <w:rPr>
          <w:rFonts w:ascii="Calisto MT" w:hAnsi="Calisto MT"/>
          <w:sz w:val="22"/>
          <w:szCs w:val="22"/>
        </w:rPr>
        <w:t xml:space="preserve"> </w:t>
      </w:r>
      <w:r w:rsidRPr="000A51E8">
        <w:rPr>
          <w:rFonts w:ascii="Calisto MT" w:hAnsi="Calisto MT"/>
          <w:sz w:val="22"/>
          <w:szCs w:val="22"/>
        </w:rPr>
        <w:t>one of the most vibrant</w:t>
      </w:r>
      <w:r w:rsidR="00AE7FBC" w:rsidRPr="000A51E8">
        <w:rPr>
          <w:rFonts w:ascii="Calisto MT" w:hAnsi="Calisto MT"/>
          <w:sz w:val="22"/>
          <w:szCs w:val="22"/>
        </w:rPr>
        <w:t xml:space="preserve"> regions of the country, a</w:t>
      </w:r>
      <w:r w:rsidRPr="000A51E8">
        <w:rPr>
          <w:rFonts w:ascii="Calisto MT" w:hAnsi="Calisto MT"/>
          <w:sz w:val="22"/>
          <w:szCs w:val="22"/>
        </w:rPr>
        <w:t xml:space="preserve"> </w:t>
      </w:r>
      <w:r w:rsidR="00032104" w:rsidRPr="000A51E8">
        <w:rPr>
          <w:rFonts w:ascii="Calisto MT" w:hAnsi="Calisto MT"/>
          <w:sz w:val="22"/>
          <w:szCs w:val="22"/>
        </w:rPr>
        <w:t xml:space="preserve">science, </w:t>
      </w:r>
      <w:r w:rsidR="00E66AE9" w:rsidRPr="000A51E8">
        <w:rPr>
          <w:rFonts w:ascii="Calisto MT" w:hAnsi="Calisto MT"/>
          <w:sz w:val="22"/>
          <w:szCs w:val="22"/>
        </w:rPr>
        <w:t>technology and entrepreneurship</w:t>
      </w:r>
      <w:r w:rsidR="00AE7FBC" w:rsidRPr="000A51E8">
        <w:rPr>
          <w:rFonts w:ascii="Calisto MT" w:hAnsi="Calisto MT"/>
          <w:sz w:val="22"/>
          <w:szCs w:val="22"/>
        </w:rPr>
        <w:t xml:space="preserve"> hub</w:t>
      </w:r>
      <w:r w:rsidRPr="000A51E8">
        <w:rPr>
          <w:rFonts w:ascii="Calisto MT" w:hAnsi="Calisto MT"/>
          <w:sz w:val="22"/>
          <w:szCs w:val="22"/>
        </w:rPr>
        <w:t xml:space="preserve"> </w:t>
      </w:r>
      <w:r w:rsidR="00AE7FBC" w:rsidRPr="000A51E8">
        <w:rPr>
          <w:rFonts w:ascii="Calisto MT" w:hAnsi="Calisto MT"/>
          <w:sz w:val="22"/>
          <w:szCs w:val="22"/>
        </w:rPr>
        <w:t xml:space="preserve">that holds potential for each member of our campus community. </w:t>
      </w:r>
      <w:r w:rsidR="002D74CF" w:rsidRPr="000A51E8">
        <w:rPr>
          <w:rFonts w:ascii="Calisto MT" w:hAnsi="Calisto MT"/>
          <w:sz w:val="22"/>
          <w:szCs w:val="22"/>
        </w:rPr>
        <w:t xml:space="preserve">Make the most of your own </w:t>
      </w:r>
      <w:r w:rsidR="00032104" w:rsidRPr="000A51E8">
        <w:rPr>
          <w:rFonts w:ascii="Calisto MT" w:hAnsi="Calisto MT"/>
          <w:sz w:val="22"/>
          <w:szCs w:val="22"/>
        </w:rPr>
        <w:t>assets</w:t>
      </w:r>
      <w:r w:rsidR="002D74CF" w:rsidRPr="000A51E8">
        <w:rPr>
          <w:rFonts w:ascii="Calisto MT" w:hAnsi="Calisto MT"/>
          <w:sz w:val="22"/>
          <w:szCs w:val="22"/>
        </w:rPr>
        <w:t xml:space="preserve"> by engaging with the</w:t>
      </w:r>
      <w:r w:rsidRPr="000A51E8">
        <w:rPr>
          <w:rFonts w:ascii="Calisto MT" w:hAnsi="Calisto MT"/>
          <w:sz w:val="22"/>
          <w:szCs w:val="22"/>
        </w:rPr>
        <w:t xml:space="preserve"> </w:t>
      </w:r>
      <w:r w:rsidR="00032104" w:rsidRPr="000A51E8">
        <w:rPr>
          <w:rFonts w:ascii="Calisto MT" w:hAnsi="Calisto MT"/>
          <w:sz w:val="22"/>
          <w:szCs w:val="22"/>
        </w:rPr>
        <w:t>creators and</w:t>
      </w:r>
      <w:r w:rsidR="00AE7FBC" w:rsidRPr="000A51E8">
        <w:rPr>
          <w:rFonts w:ascii="Calisto MT" w:hAnsi="Calisto MT"/>
          <w:sz w:val="22"/>
          <w:szCs w:val="22"/>
        </w:rPr>
        <w:t xml:space="preserve"> </w:t>
      </w:r>
      <w:r w:rsidR="00032104" w:rsidRPr="000A51E8">
        <w:rPr>
          <w:rFonts w:ascii="Calisto MT" w:hAnsi="Calisto MT"/>
          <w:sz w:val="22"/>
          <w:szCs w:val="22"/>
        </w:rPr>
        <w:t>innovators</w:t>
      </w:r>
      <w:r w:rsidR="00AE7FBC" w:rsidRPr="000A51E8">
        <w:rPr>
          <w:rFonts w:ascii="Calisto MT" w:hAnsi="Calisto MT"/>
          <w:sz w:val="22"/>
          <w:szCs w:val="22"/>
        </w:rPr>
        <w:t xml:space="preserve"> </w:t>
      </w:r>
      <w:r w:rsidR="00032104" w:rsidRPr="000A51E8">
        <w:rPr>
          <w:rFonts w:ascii="Calisto MT" w:hAnsi="Calisto MT"/>
          <w:sz w:val="22"/>
          <w:szCs w:val="22"/>
        </w:rPr>
        <w:t>throughout</w:t>
      </w:r>
      <w:r w:rsidR="00AE7FBC" w:rsidRPr="000A51E8">
        <w:rPr>
          <w:rFonts w:ascii="Calisto MT" w:hAnsi="Calisto MT"/>
          <w:sz w:val="22"/>
          <w:szCs w:val="22"/>
        </w:rPr>
        <w:t xml:space="preserve"> this region. Synergy </w:t>
      </w:r>
      <w:r w:rsidR="00032104" w:rsidRPr="000A51E8">
        <w:rPr>
          <w:rFonts w:ascii="Calisto MT" w:hAnsi="Calisto MT"/>
          <w:sz w:val="22"/>
          <w:szCs w:val="22"/>
        </w:rPr>
        <w:t>often</w:t>
      </w:r>
      <w:r w:rsidR="002D74CF" w:rsidRPr="000A51E8">
        <w:rPr>
          <w:rFonts w:ascii="Calisto MT" w:hAnsi="Calisto MT"/>
          <w:sz w:val="22"/>
          <w:szCs w:val="22"/>
        </w:rPr>
        <w:t xml:space="preserve"> spark</w:t>
      </w:r>
      <w:r w:rsidR="00032104" w:rsidRPr="000A51E8">
        <w:rPr>
          <w:rFonts w:ascii="Calisto MT" w:hAnsi="Calisto MT"/>
          <w:sz w:val="22"/>
          <w:szCs w:val="22"/>
        </w:rPr>
        <w:t>s</w:t>
      </w:r>
      <w:r w:rsidR="002D74CF" w:rsidRPr="000A51E8">
        <w:rPr>
          <w:rFonts w:ascii="Calisto MT" w:hAnsi="Calisto MT"/>
          <w:sz w:val="22"/>
          <w:szCs w:val="22"/>
        </w:rPr>
        <w:t xml:space="preserve"> the flame of </w:t>
      </w:r>
      <w:r w:rsidR="00AE7FBC" w:rsidRPr="000A51E8">
        <w:rPr>
          <w:rFonts w:ascii="Calisto MT" w:hAnsi="Calisto MT"/>
          <w:sz w:val="22"/>
          <w:szCs w:val="22"/>
        </w:rPr>
        <w:t xml:space="preserve">creativity </w:t>
      </w:r>
      <w:r w:rsidR="00C67A6F" w:rsidRPr="000A51E8">
        <w:rPr>
          <w:rFonts w:ascii="Calisto MT" w:hAnsi="Calisto MT"/>
          <w:sz w:val="22"/>
          <w:szCs w:val="22"/>
        </w:rPr>
        <w:t xml:space="preserve">and </w:t>
      </w:r>
      <w:r w:rsidR="002D74CF" w:rsidRPr="000A51E8">
        <w:rPr>
          <w:rFonts w:ascii="Calisto MT" w:hAnsi="Calisto MT"/>
          <w:sz w:val="22"/>
          <w:szCs w:val="22"/>
        </w:rPr>
        <w:t>lead</w:t>
      </w:r>
      <w:r w:rsidR="00C67A6F" w:rsidRPr="000A51E8">
        <w:rPr>
          <w:rFonts w:ascii="Calisto MT" w:hAnsi="Calisto MT"/>
          <w:sz w:val="22"/>
          <w:szCs w:val="22"/>
        </w:rPr>
        <w:t>s</w:t>
      </w:r>
      <w:r w:rsidR="002D74CF" w:rsidRPr="000A51E8">
        <w:rPr>
          <w:rFonts w:ascii="Calisto MT" w:hAnsi="Calisto MT"/>
          <w:sz w:val="22"/>
          <w:szCs w:val="22"/>
        </w:rPr>
        <w:t xml:space="preserve"> to </w:t>
      </w:r>
      <w:r w:rsidR="00AE7FBC" w:rsidRPr="000A51E8">
        <w:rPr>
          <w:rFonts w:ascii="Calisto MT" w:hAnsi="Calisto MT"/>
          <w:sz w:val="22"/>
          <w:szCs w:val="22"/>
        </w:rPr>
        <w:t>new ideas.</w:t>
      </w:r>
    </w:p>
    <w:p w14:paraId="11890393" w14:textId="77777777" w:rsidR="00E66AE9" w:rsidRPr="000A51E8" w:rsidRDefault="00E66AE9" w:rsidP="00C51C02">
      <w:pPr>
        <w:jc w:val="both"/>
        <w:rPr>
          <w:rFonts w:ascii="Calisto MT" w:hAnsi="Calisto MT"/>
          <w:sz w:val="22"/>
          <w:szCs w:val="22"/>
        </w:rPr>
      </w:pPr>
    </w:p>
    <w:p w14:paraId="6DB4A539" w14:textId="593DB11D" w:rsidR="0030290E" w:rsidRPr="000A51E8" w:rsidRDefault="00996D15" w:rsidP="00C51C02">
      <w:pPr>
        <w:jc w:val="both"/>
        <w:rPr>
          <w:rFonts w:ascii="Calisto MT" w:hAnsi="Calisto MT"/>
          <w:sz w:val="22"/>
          <w:szCs w:val="22"/>
        </w:rPr>
      </w:pPr>
      <w:r w:rsidRPr="000A51E8">
        <w:rPr>
          <w:rFonts w:ascii="Calisto MT" w:hAnsi="Calisto MT"/>
          <w:sz w:val="22"/>
          <w:szCs w:val="22"/>
        </w:rPr>
        <w:t>Finally,</w:t>
      </w:r>
      <w:r w:rsidR="00E66AE9" w:rsidRPr="000A51E8">
        <w:rPr>
          <w:rFonts w:ascii="Calisto MT" w:hAnsi="Calisto MT"/>
          <w:sz w:val="22"/>
          <w:szCs w:val="22"/>
        </w:rPr>
        <w:t xml:space="preserve"> I urge you to </w:t>
      </w:r>
      <w:r w:rsidR="00AE7FBC" w:rsidRPr="000A51E8">
        <w:rPr>
          <w:rFonts w:ascii="Calisto MT" w:hAnsi="Calisto MT"/>
          <w:sz w:val="22"/>
          <w:szCs w:val="22"/>
        </w:rPr>
        <w:t xml:space="preserve">stay </w:t>
      </w:r>
      <w:r w:rsidR="002D74CF" w:rsidRPr="000A51E8">
        <w:rPr>
          <w:rFonts w:ascii="Calisto MT" w:hAnsi="Calisto MT"/>
          <w:sz w:val="22"/>
          <w:szCs w:val="22"/>
        </w:rPr>
        <w:t>at</w:t>
      </w:r>
      <w:r w:rsidR="00AE7FBC" w:rsidRPr="000A51E8">
        <w:rPr>
          <w:rFonts w:ascii="Calisto MT" w:hAnsi="Calisto MT"/>
          <w:sz w:val="22"/>
          <w:szCs w:val="22"/>
        </w:rPr>
        <w:t xml:space="preserve">tuned to the university calendar and </w:t>
      </w:r>
      <w:r w:rsidR="00E66AE9" w:rsidRPr="000A51E8">
        <w:rPr>
          <w:rFonts w:ascii="Calisto MT" w:hAnsi="Calisto MT"/>
          <w:sz w:val="22"/>
          <w:szCs w:val="22"/>
        </w:rPr>
        <w:t xml:space="preserve">take advantage of </w:t>
      </w:r>
      <w:r w:rsidRPr="000A51E8">
        <w:rPr>
          <w:rFonts w:ascii="Calisto MT" w:hAnsi="Calisto MT"/>
          <w:sz w:val="22"/>
          <w:szCs w:val="22"/>
        </w:rPr>
        <w:t>the many</w:t>
      </w:r>
      <w:r w:rsidR="00E66AE9" w:rsidRPr="000A51E8">
        <w:rPr>
          <w:rFonts w:ascii="Calisto MT" w:hAnsi="Calisto MT"/>
          <w:sz w:val="22"/>
          <w:szCs w:val="22"/>
        </w:rPr>
        <w:t xml:space="preserve"> enlightening speakers, forums, public events and opportunities </w:t>
      </w:r>
      <w:r w:rsidR="002D74CF" w:rsidRPr="000A51E8">
        <w:rPr>
          <w:rFonts w:ascii="Calisto MT" w:hAnsi="Calisto MT"/>
          <w:sz w:val="22"/>
          <w:szCs w:val="22"/>
        </w:rPr>
        <w:t>t</w:t>
      </w:r>
      <w:r w:rsidR="00E66AE9" w:rsidRPr="000A51E8">
        <w:rPr>
          <w:rFonts w:ascii="Calisto MT" w:hAnsi="Calisto MT"/>
          <w:sz w:val="22"/>
          <w:szCs w:val="22"/>
        </w:rPr>
        <w:t xml:space="preserve">hat </w:t>
      </w:r>
      <w:r w:rsidR="00E61688" w:rsidRPr="000A51E8">
        <w:rPr>
          <w:rFonts w:ascii="Calisto MT" w:hAnsi="Calisto MT"/>
          <w:sz w:val="22"/>
          <w:szCs w:val="22"/>
        </w:rPr>
        <w:t xml:space="preserve">occur </w:t>
      </w:r>
      <w:r w:rsidR="00E61688" w:rsidRPr="000A51E8">
        <w:rPr>
          <w:rFonts w:ascii="Calisto MT" w:hAnsi="Calisto MT"/>
          <w:sz w:val="22"/>
          <w:szCs w:val="22"/>
        </w:rPr>
        <w:lastRenderedPageBreak/>
        <w:t>year-round</w:t>
      </w:r>
      <w:r w:rsidR="00134DE1" w:rsidRPr="000A51E8">
        <w:rPr>
          <w:rFonts w:ascii="Calisto MT" w:hAnsi="Calisto MT"/>
          <w:sz w:val="22"/>
          <w:szCs w:val="22"/>
        </w:rPr>
        <w:t xml:space="preserve"> on </w:t>
      </w:r>
      <w:r w:rsidR="00C67A6F" w:rsidRPr="000A51E8">
        <w:rPr>
          <w:rFonts w:ascii="Calisto MT" w:hAnsi="Calisto MT"/>
          <w:sz w:val="22"/>
          <w:szCs w:val="22"/>
        </w:rPr>
        <w:t>campus</w:t>
      </w:r>
      <w:r w:rsidR="00E61688" w:rsidRPr="000A51E8">
        <w:rPr>
          <w:rFonts w:ascii="Calisto MT" w:hAnsi="Calisto MT"/>
          <w:sz w:val="22"/>
          <w:szCs w:val="22"/>
        </w:rPr>
        <w:t>. The</w:t>
      </w:r>
      <w:r w:rsidR="002D74CF" w:rsidRPr="000A51E8">
        <w:rPr>
          <w:rFonts w:ascii="Calisto MT" w:hAnsi="Calisto MT"/>
          <w:sz w:val="22"/>
          <w:szCs w:val="22"/>
        </w:rPr>
        <w:t>se</w:t>
      </w:r>
      <w:r w:rsidR="00E61688" w:rsidRPr="000A51E8">
        <w:rPr>
          <w:rFonts w:ascii="Calisto MT" w:hAnsi="Calisto MT"/>
          <w:sz w:val="22"/>
          <w:szCs w:val="22"/>
        </w:rPr>
        <w:t xml:space="preserve"> programs range from </w:t>
      </w:r>
      <w:r w:rsidR="00AE7FBC" w:rsidRPr="000A51E8">
        <w:rPr>
          <w:rFonts w:ascii="Calisto MT" w:hAnsi="Calisto MT"/>
          <w:sz w:val="22"/>
          <w:szCs w:val="22"/>
        </w:rPr>
        <w:t xml:space="preserve">educational seminars and political discussions to </w:t>
      </w:r>
      <w:r w:rsidR="00E61688" w:rsidRPr="000A51E8">
        <w:rPr>
          <w:rFonts w:ascii="Calisto MT" w:hAnsi="Calisto MT"/>
          <w:sz w:val="22"/>
          <w:szCs w:val="22"/>
        </w:rPr>
        <w:t xml:space="preserve">courses and lectures </w:t>
      </w:r>
      <w:r w:rsidR="00AE7FBC" w:rsidRPr="000A51E8">
        <w:rPr>
          <w:rFonts w:ascii="Calisto MT" w:hAnsi="Calisto MT"/>
          <w:sz w:val="22"/>
          <w:szCs w:val="22"/>
        </w:rPr>
        <w:t>designed to</w:t>
      </w:r>
      <w:r w:rsidR="00E61688" w:rsidRPr="000A51E8">
        <w:rPr>
          <w:rFonts w:ascii="Calisto MT" w:hAnsi="Calisto MT"/>
          <w:sz w:val="22"/>
          <w:szCs w:val="22"/>
        </w:rPr>
        <w:t xml:space="preserve"> </w:t>
      </w:r>
      <w:r w:rsidR="002D74CF" w:rsidRPr="000A51E8">
        <w:rPr>
          <w:rFonts w:ascii="Calisto MT" w:hAnsi="Calisto MT"/>
          <w:sz w:val="22"/>
          <w:szCs w:val="22"/>
        </w:rPr>
        <w:t>bring deeper understanding</w:t>
      </w:r>
      <w:r w:rsidR="00E61688" w:rsidRPr="000A51E8">
        <w:rPr>
          <w:rFonts w:ascii="Calisto MT" w:hAnsi="Calisto MT"/>
          <w:sz w:val="22"/>
          <w:szCs w:val="22"/>
        </w:rPr>
        <w:t xml:space="preserve"> </w:t>
      </w:r>
      <w:r w:rsidR="002D74CF" w:rsidRPr="000A51E8">
        <w:rPr>
          <w:rFonts w:ascii="Calisto MT" w:hAnsi="Calisto MT"/>
          <w:sz w:val="22"/>
          <w:szCs w:val="22"/>
        </w:rPr>
        <w:t xml:space="preserve">of our </w:t>
      </w:r>
      <w:r w:rsidR="00E61688" w:rsidRPr="000A51E8">
        <w:rPr>
          <w:rFonts w:ascii="Calisto MT" w:hAnsi="Calisto MT"/>
          <w:sz w:val="22"/>
          <w:szCs w:val="22"/>
        </w:rPr>
        <w:t xml:space="preserve">culture. </w:t>
      </w:r>
    </w:p>
    <w:p w14:paraId="46336342" w14:textId="77777777" w:rsidR="0030290E" w:rsidRPr="000A51E8" w:rsidRDefault="0030290E" w:rsidP="00C51C02">
      <w:pPr>
        <w:jc w:val="both"/>
        <w:rPr>
          <w:rFonts w:ascii="Calisto MT" w:hAnsi="Calisto MT"/>
          <w:sz w:val="22"/>
          <w:szCs w:val="22"/>
        </w:rPr>
      </w:pPr>
    </w:p>
    <w:p w14:paraId="690FC8F6" w14:textId="26143EDF" w:rsidR="00E57085" w:rsidRPr="000A51E8" w:rsidRDefault="00AE7FBC" w:rsidP="00C51C02">
      <w:pPr>
        <w:jc w:val="both"/>
        <w:rPr>
          <w:rFonts w:ascii="Calisto MT" w:hAnsi="Calisto MT"/>
          <w:sz w:val="22"/>
          <w:szCs w:val="22"/>
        </w:rPr>
      </w:pPr>
      <w:r w:rsidRPr="000A51E8">
        <w:rPr>
          <w:rFonts w:ascii="Calisto MT" w:hAnsi="Calisto MT"/>
          <w:sz w:val="22"/>
          <w:szCs w:val="22"/>
        </w:rPr>
        <w:t>I am proud, and I hope you are, too, to be associated</w:t>
      </w:r>
      <w:r w:rsidR="00996D15" w:rsidRPr="000A51E8">
        <w:rPr>
          <w:rFonts w:ascii="Calisto MT" w:hAnsi="Calisto MT"/>
          <w:sz w:val="22"/>
          <w:szCs w:val="22"/>
        </w:rPr>
        <w:t xml:space="preserve"> with this</w:t>
      </w:r>
      <w:r w:rsidR="00E57085" w:rsidRPr="000A51E8">
        <w:rPr>
          <w:rFonts w:ascii="Calisto MT" w:hAnsi="Calisto MT"/>
          <w:sz w:val="22"/>
          <w:szCs w:val="22"/>
        </w:rPr>
        <w:t xml:space="preserve"> pre-eminent </w:t>
      </w:r>
      <w:r w:rsidR="00996D15" w:rsidRPr="000A51E8">
        <w:rPr>
          <w:rFonts w:ascii="Calisto MT" w:hAnsi="Calisto MT"/>
          <w:sz w:val="22"/>
          <w:szCs w:val="22"/>
        </w:rPr>
        <w:t>public institution</w:t>
      </w:r>
      <w:r w:rsidR="00E57085" w:rsidRPr="000A51E8">
        <w:rPr>
          <w:rFonts w:ascii="Calisto MT" w:hAnsi="Calisto MT"/>
          <w:sz w:val="22"/>
          <w:szCs w:val="22"/>
        </w:rPr>
        <w:t xml:space="preserve"> </w:t>
      </w:r>
      <w:r w:rsidR="00996D15" w:rsidRPr="000A51E8">
        <w:rPr>
          <w:rFonts w:ascii="Calisto MT" w:hAnsi="Calisto MT"/>
          <w:sz w:val="22"/>
          <w:szCs w:val="22"/>
        </w:rPr>
        <w:t>whose</w:t>
      </w:r>
      <w:r w:rsidR="00E57085" w:rsidRPr="000A51E8">
        <w:rPr>
          <w:rFonts w:ascii="Calisto MT" w:hAnsi="Calisto MT"/>
          <w:sz w:val="22"/>
          <w:szCs w:val="22"/>
        </w:rPr>
        <w:t xml:space="preserve"> </w:t>
      </w:r>
      <w:r w:rsidR="00996D15" w:rsidRPr="000A51E8">
        <w:rPr>
          <w:rFonts w:ascii="Calisto MT" w:hAnsi="Calisto MT"/>
          <w:sz w:val="22"/>
          <w:szCs w:val="22"/>
        </w:rPr>
        <w:t>commitment to</w:t>
      </w:r>
      <w:r w:rsidR="00E57085" w:rsidRPr="000A51E8">
        <w:rPr>
          <w:rFonts w:ascii="Calisto MT" w:hAnsi="Calisto MT"/>
          <w:sz w:val="22"/>
          <w:szCs w:val="22"/>
        </w:rPr>
        <w:t xml:space="preserve"> excellence </w:t>
      </w:r>
      <w:r w:rsidRPr="000A51E8">
        <w:rPr>
          <w:rFonts w:ascii="Calisto MT" w:hAnsi="Calisto MT"/>
          <w:sz w:val="22"/>
          <w:szCs w:val="22"/>
        </w:rPr>
        <w:t>has produced</w:t>
      </w:r>
      <w:r w:rsidR="00E57085" w:rsidRPr="000A51E8">
        <w:rPr>
          <w:rFonts w:ascii="Calisto MT" w:hAnsi="Calisto MT"/>
          <w:sz w:val="22"/>
          <w:szCs w:val="22"/>
        </w:rPr>
        <w:t xml:space="preserve"> scholars, change agents and innovators since 1910. </w:t>
      </w:r>
      <w:r w:rsidR="002D74CF" w:rsidRPr="000A51E8">
        <w:rPr>
          <w:rFonts w:ascii="Calisto MT" w:hAnsi="Calisto MT"/>
          <w:sz w:val="22"/>
          <w:szCs w:val="22"/>
        </w:rPr>
        <w:t xml:space="preserve">Here’s to </w:t>
      </w:r>
      <w:r w:rsidR="00EA4A66" w:rsidRPr="000A51E8">
        <w:rPr>
          <w:rFonts w:ascii="Calisto MT" w:hAnsi="Calisto MT"/>
          <w:sz w:val="22"/>
          <w:szCs w:val="22"/>
        </w:rPr>
        <w:t xml:space="preserve">yet </w:t>
      </w:r>
      <w:r w:rsidR="002D74CF" w:rsidRPr="000A51E8">
        <w:rPr>
          <w:rFonts w:ascii="Calisto MT" w:hAnsi="Calisto MT"/>
          <w:sz w:val="22"/>
          <w:szCs w:val="22"/>
        </w:rPr>
        <w:t>another year of</w:t>
      </w:r>
      <w:r w:rsidR="00F11414" w:rsidRPr="000A51E8">
        <w:rPr>
          <w:rFonts w:ascii="Calisto MT" w:hAnsi="Calisto MT"/>
          <w:sz w:val="22"/>
          <w:szCs w:val="22"/>
        </w:rPr>
        <w:t xml:space="preserve"> fulfilling T</w:t>
      </w:r>
      <w:r w:rsidR="009E3091" w:rsidRPr="000A51E8">
        <w:rPr>
          <w:rFonts w:ascii="Calisto MT" w:hAnsi="Calisto MT"/>
          <w:sz w:val="22"/>
          <w:szCs w:val="22"/>
        </w:rPr>
        <w:t>he Eagle Promise</w:t>
      </w:r>
      <w:r w:rsidR="002D74CF" w:rsidRPr="000A51E8">
        <w:rPr>
          <w:rFonts w:ascii="Calisto MT" w:hAnsi="Calisto MT"/>
          <w:sz w:val="22"/>
          <w:szCs w:val="22"/>
        </w:rPr>
        <w:t xml:space="preserve">! </w:t>
      </w:r>
    </w:p>
    <w:p w14:paraId="072ABA09" w14:textId="77777777" w:rsidR="00E57085" w:rsidRPr="000A51E8" w:rsidRDefault="00E57085" w:rsidP="00C51C02">
      <w:pPr>
        <w:jc w:val="both"/>
        <w:rPr>
          <w:rFonts w:ascii="Calisto MT" w:hAnsi="Calisto MT"/>
          <w:sz w:val="22"/>
          <w:szCs w:val="22"/>
        </w:rPr>
      </w:pPr>
    </w:p>
    <w:p w14:paraId="1A81703A" w14:textId="24088104" w:rsidR="00DD74D0" w:rsidRPr="000A51E8" w:rsidRDefault="00DD74D0" w:rsidP="00C51C02">
      <w:pPr>
        <w:jc w:val="both"/>
        <w:rPr>
          <w:rFonts w:ascii="Calisto MT" w:hAnsi="Calisto MT"/>
          <w:sz w:val="22"/>
          <w:szCs w:val="22"/>
        </w:rPr>
      </w:pPr>
      <w:r w:rsidRPr="000A51E8">
        <w:rPr>
          <w:rFonts w:ascii="Calisto MT" w:hAnsi="Calisto MT"/>
          <w:sz w:val="22"/>
          <w:szCs w:val="22"/>
        </w:rPr>
        <w:t>In Truth and Service,</w:t>
      </w:r>
    </w:p>
    <w:p w14:paraId="0B364F52" w14:textId="754A3B3C" w:rsidR="00EB10AA" w:rsidRDefault="000A51E8" w:rsidP="00C51C02">
      <w:p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B12A5D7" wp14:editId="2F263DE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66800" cy="4648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hnson O. Akinleye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A0CA3" w14:textId="60E212A6" w:rsidR="00F11414" w:rsidRDefault="00F11414" w:rsidP="00C51C02">
      <w:pPr>
        <w:jc w:val="both"/>
        <w:rPr>
          <w:rFonts w:ascii="Calisto MT" w:hAnsi="Calisto MT"/>
          <w:sz w:val="22"/>
          <w:szCs w:val="22"/>
        </w:rPr>
      </w:pPr>
    </w:p>
    <w:p w14:paraId="6DE65360" w14:textId="77777777" w:rsidR="00231EF2" w:rsidRPr="009E3091" w:rsidRDefault="00231EF2" w:rsidP="00C51C02">
      <w:pPr>
        <w:jc w:val="both"/>
        <w:rPr>
          <w:rFonts w:ascii="Calisto MT" w:hAnsi="Calisto MT"/>
          <w:sz w:val="22"/>
          <w:szCs w:val="22"/>
        </w:rPr>
      </w:pPr>
    </w:p>
    <w:p w14:paraId="0D387A3C" w14:textId="05D7D989" w:rsidR="00DD74D0" w:rsidRPr="009E3091" w:rsidRDefault="00DD74D0" w:rsidP="00C51C02">
      <w:pPr>
        <w:jc w:val="both"/>
        <w:rPr>
          <w:rFonts w:ascii="Calisto MT" w:hAnsi="Calisto MT"/>
          <w:sz w:val="22"/>
          <w:szCs w:val="22"/>
        </w:rPr>
      </w:pPr>
      <w:r w:rsidRPr="009E3091">
        <w:rPr>
          <w:rFonts w:ascii="Calisto MT" w:hAnsi="Calisto MT"/>
          <w:sz w:val="22"/>
          <w:szCs w:val="22"/>
        </w:rPr>
        <w:t>Johnson O. Akinleye</w:t>
      </w:r>
      <w:r w:rsidR="00C67A6F" w:rsidRPr="009E3091">
        <w:rPr>
          <w:rFonts w:ascii="Calisto MT" w:hAnsi="Calisto MT"/>
          <w:sz w:val="22"/>
          <w:szCs w:val="22"/>
        </w:rPr>
        <w:t>, Ph.D.</w:t>
      </w:r>
    </w:p>
    <w:p w14:paraId="482380D5" w14:textId="699CD365" w:rsidR="006A4146" w:rsidRPr="009E3091" w:rsidRDefault="00DD74D0" w:rsidP="00C51C02">
      <w:pPr>
        <w:jc w:val="both"/>
        <w:rPr>
          <w:sz w:val="22"/>
          <w:szCs w:val="22"/>
        </w:rPr>
      </w:pPr>
      <w:r w:rsidRPr="009E3091">
        <w:rPr>
          <w:rFonts w:ascii="Calisto MT" w:hAnsi="Calisto MT"/>
          <w:sz w:val="22"/>
          <w:szCs w:val="22"/>
        </w:rPr>
        <w:t>Chancellor</w:t>
      </w:r>
    </w:p>
    <w:sectPr w:rsidR="006A4146" w:rsidRPr="009E3091" w:rsidSect="002956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99A08" w14:textId="77777777" w:rsidR="00790D99" w:rsidRDefault="00790D99" w:rsidP="00656311">
      <w:r>
        <w:separator/>
      </w:r>
    </w:p>
  </w:endnote>
  <w:endnote w:type="continuationSeparator" w:id="0">
    <w:p w14:paraId="081D4B4B" w14:textId="77777777" w:rsidR="00790D99" w:rsidRDefault="00790D99" w:rsidP="0065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Caslon Pro">
    <w:altName w:val="Georgia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D471E" w14:textId="0E2BCC77" w:rsidR="00656311" w:rsidRPr="00656311" w:rsidRDefault="00656311" w:rsidP="000B4F92">
    <w:pPr>
      <w:pStyle w:val="Footer"/>
      <w:jc w:val="center"/>
      <w:rPr>
        <w:rFonts w:ascii="Calisto MT" w:hAnsi="Calisto MT"/>
        <w:sz w:val="16"/>
        <w:szCs w:val="18"/>
      </w:rPr>
    </w:pPr>
    <w:r w:rsidRPr="00656311">
      <w:rPr>
        <w:rFonts w:ascii="Calisto MT" w:hAnsi="Calisto MT"/>
        <w:noProof/>
        <w:sz w:val="8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4B4085B1" wp14:editId="0555AC80">
              <wp:simplePos x="0" y="0"/>
              <wp:positionH relativeFrom="column">
                <wp:posOffset>-177165</wp:posOffset>
              </wp:positionH>
              <wp:positionV relativeFrom="page">
                <wp:posOffset>9138034</wp:posOffset>
              </wp:positionV>
              <wp:extent cx="6858000" cy="0"/>
              <wp:effectExtent l="12700" t="17780" r="25400" b="2032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B842B37" id="Line_x0020_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95pt,719.55pt" to="526.05pt,7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" o:allowoverlap="f" strokecolor="maroon" strokeweight=".5pt">
              <w10:wrap anchory="page"/>
            </v:line>
          </w:pict>
        </mc:Fallback>
      </mc:AlternateContent>
    </w:r>
    <w:r w:rsidRPr="00656311">
      <w:rPr>
        <w:rFonts w:ascii="Calisto MT" w:hAnsi="Calisto MT"/>
        <w:sz w:val="16"/>
        <w:szCs w:val="18"/>
      </w:rPr>
      <w:t xml:space="preserve">NORTH CAROLINA CENTRAL UNIVERSITY • 1801 FAYETTEVILLE STREET </w:t>
    </w:r>
    <w:r w:rsidRPr="00656311">
      <w:rPr>
        <w:rFonts w:ascii="Calibri" w:eastAsia="Calibri" w:hAnsi="Calibri" w:cs="Calibri"/>
        <w:sz w:val="16"/>
        <w:szCs w:val="18"/>
      </w:rPr>
      <w:t>·</w:t>
    </w:r>
    <w:r w:rsidRPr="00656311">
      <w:rPr>
        <w:rFonts w:ascii="Calisto MT" w:hAnsi="Calisto MT"/>
        <w:sz w:val="16"/>
        <w:szCs w:val="18"/>
      </w:rPr>
      <w:t xml:space="preserve"> DURHAM, NC 27707</w:t>
    </w:r>
  </w:p>
  <w:p w14:paraId="50FE4D06" w14:textId="77777777" w:rsidR="00656311" w:rsidRPr="00656311" w:rsidRDefault="00656311" w:rsidP="00656311">
    <w:pPr>
      <w:pStyle w:val="Footer"/>
      <w:jc w:val="center"/>
      <w:rPr>
        <w:rFonts w:ascii="Calisto MT" w:hAnsi="Calisto MT"/>
        <w:sz w:val="8"/>
        <w:szCs w:val="18"/>
      </w:rPr>
    </w:pPr>
  </w:p>
  <w:p w14:paraId="46DDB439" w14:textId="77777777" w:rsidR="00656311" w:rsidRPr="00656311" w:rsidRDefault="00656311" w:rsidP="00656311">
    <w:pPr>
      <w:pStyle w:val="Footer"/>
      <w:jc w:val="center"/>
      <w:rPr>
        <w:rFonts w:ascii="Calisto MT" w:hAnsi="Calisto MT"/>
        <w:sz w:val="16"/>
        <w:szCs w:val="18"/>
      </w:rPr>
    </w:pPr>
    <w:r w:rsidRPr="00656311">
      <w:rPr>
        <w:rFonts w:ascii="Calisto MT" w:hAnsi="Calisto MT"/>
        <w:sz w:val="16"/>
        <w:szCs w:val="18"/>
      </w:rPr>
      <w:t xml:space="preserve">NORTH CAROLINA CENTRAL UNIVERSITY IS A CONSTITUENT INSTITUTION OF THE </w:t>
    </w:r>
  </w:p>
  <w:p w14:paraId="4257CEC4" w14:textId="26294DFF" w:rsidR="00656311" w:rsidRPr="00656311" w:rsidRDefault="00656311" w:rsidP="00656311">
    <w:pPr>
      <w:pStyle w:val="Footer"/>
      <w:jc w:val="center"/>
      <w:rPr>
        <w:rFonts w:ascii="Calisto MT" w:hAnsi="Calisto MT"/>
      </w:rPr>
    </w:pPr>
    <w:r w:rsidRPr="00656311">
      <w:rPr>
        <w:rFonts w:ascii="Calisto MT" w:hAnsi="Calisto MT"/>
        <w:sz w:val="16"/>
        <w:szCs w:val="18"/>
      </w:rPr>
      <w:t>UNIVERSITY OF NORTH CAROLINA</w:t>
    </w:r>
    <w:r w:rsidR="00415C5C">
      <w:rPr>
        <w:rFonts w:ascii="Calisto MT" w:hAnsi="Calisto MT"/>
        <w:sz w:val="16"/>
        <w:szCs w:val="18"/>
      </w:rPr>
      <w:t xml:space="preserve"> SYSTEM</w:t>
    </w:r>
  </w:p>
  <w:p w14:paraId="3DA409CC" w14:textId="77777777" w:rsidR="00656311" w:rsidRDefault="00656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41A09" w14:textId="77777777" w:rsidR="00790D99" w:rsidRDefault="00790D99" w:rsidP="00656311">
      <w:r>
        <w:separator/>
      </w:r>
    </w:p>
  </w:footnote>
  <w:footnote w:type="continuationSeparator" w:id="0">
    <w:p w14:paraId="1DBE0787" w14:textId="77777777" w:rsidR="00790D99" w:rsidRDefault="00790D99" w:rsidP="0065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4F61" w14:textId="401D0B01" w:rsidR="00656311" w:rsidRDefault="000A51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55309F" wp14:editId="6BA76BF2">
              <wp:simplePos x="0" y="0"/>
              <wp:positionH relativeFrom="column">
                <wp:posOffset>3413760</wp:posOffset>
              </wp:positionH>
              <wp:positionV relativeFrom="paragraph">
                <wp:posOffset>31115</wp:posOffset>
              </wp:positionV>
              <wp:extent cx="2743200" cy="25146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2C74BC5" w14:textId="77777777" w:rsidR="00656311" w:rsidRPr="00A57169" w:rsidRDefault="00656311" w:rsidP="00656311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sz w:val="20"/>
                              <w:szCs w:val="20"/>
                            </w:rPr>
                            <w:t>Office of the Chancellor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530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8.8pt;margin-top:2.45pt;width:3in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" filled="f" stroked="f">
              <v:path arrowok="t"/>
              <v:textbox>
                <w:txbxContent>
                  <w:p w14:paraId="42C74BC5" w14:textId="77777777" w:rsidR="00656311" w:rsidRPr="00A57169" w:rsidRDefault="00656311" w:rsidP="00656311">
                    <w:pPr>
                      <w:jc w:val="center"/>
                      <w:rPr>
                        <w:rFonts w:ascii="Adobe Caslon Pro" w:hAnsi="Adobe Caslon Pr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dobe Caslon Pro" w:hAnsi="Adobe Caslon Pro"/>
                        <w:b/>
                        <w:sz w:val="20"/>
                        <w:szCs w:val="20"/>
                      </w:rPr>
                      <w:t>Office of the Chancellor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D6D1E6D" wp14:editId="1731B7A4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5943600" cy="11042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7004"/>
    <w:multiLevelType w:val="hybridMultilevel"/>
    <w:tmpl w:val="3498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91744"/>
    <w:multiLevelType w:val="hybridMultilevel"/>
    <w:tmpl w:val="65BC647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5EAB127D"/>
    <w:multiLevelType w:val="hybridMultilevel"/>
    <w:tmpl w:val="EB06EC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46"/>
    <w:rsid w:val="00025859"/>
    <w:rsid w:val="00032104"/>
    <w:rsid w:val="00032A2E"/>
    <w:rsid w:val="000A51E8"/>
    <w:rsid w:val="000B4F92"/>
    <w:rsid w:val="00134DE1"/>
    <w:rsid w:val="00195572"/>
    <w:rsid w:val="001D0465"/>
    <w:rsid w:val="00227386"/>
    <w:rsid w:val="00231EF2"/>
    <w:rsid w:val="00284311"/>
    <w:rsid w:val="002956AE"/>
    <w:rsid w:val="00296E27"/>
    <w:rsid w:val="002C76E4"/>
    <w:rsid w:val="002D74CF"/>
    <w:rsid w:val="002E36C8"/>
    <w:rsid w:val="0030290E"/>
    <w:rsid w:val="003124C7"/>
    <w:rsid w:val="00415C5C"/>
    <w:rsid w:val="004936FA"/>
    <w:rsid w:val="004D5257"/>
    <w:rsid w:val="0056414B"/>
    <w:rsid w:val="00616515"/>
    <w:rsid w:val="00656311"/>
    <w:rsid w:val="006A4146"/>
    <w:rsid w:val="00780D8C"/>
    <w:rsid w:val="00790D99"/>
    <w:rsid w:val="00795CD1"/>
    <w:rsid w:val="007A1F06"/>
    <w:rsid w:val="008338A4"/>
    <w:rsid w:val="00836483"/>
    <w:rsid w:val="00850711"/>
    <w:rsid w:val="00886369"/>
    <w:rsid w:val="008B1E63"/>
    <w:rsid w:val="008B2060"/>
    <w:rsid w:val="008D668D"/>
    <w:rsid w:val="008F5F8C"/>
    <w:rsid w:val="00906FF2"/>
    <w:rsid w:val="0094102D"/>
    <w:rsid w:val="00965240"/>
    <w:rsid w:val="0097647C"/>
    <w:rsid w:val="00996D15"/>
    <w:rsid w:val="009C38BD"/>
    <w:rsid w:val="009E3091"/>
    <w:rsid w:val="00A0511D"/>
    <w:rsid w:val="00A15D51"/>
    <w:rsid w:val="00A32C49"/>
    <w:rsid w:val="00A505CF"/>
    <w:rsid w:val="00A51A8C"/>
    <w:rsid w:val="00A67A94"/>
    <w:rsid w:val="00A82879"/>
    <w:rsid w:val="00AE7FBC"/>
    <w:rsid w:val="00B155C1"/>
    <w:rsid w:val="00B15CEA"/>
    <w:rsid w:val="00B83E0D"/>
    <w:rsid w:val="00BB49A7"/>
    <w:rsid w:val="00C51C02"/>
    <w:rsid w:val="00C67A6F"/>
    <w:rsid w:val="00C947E8"/>
    <w:rsid w:val="00D26F41"/>
    <w:rsid w:val="00D77714"/>
    <w:rsid w:val="00DD74D0"/>
    <w:rsid w:val="00DE0589"/>
    <w:rsid w:val="00E043FD"/>
    <w:rsid w:val="00E57085"/>
    <w:rsid w:val="00E61688"/>
    <w:rsid w:val="00E66AE9"/>
    <w:rsid w:val="00EA4A66"/>
    <w:rsid w:val="00EB10AA"/>
    <w:rsid w:val="00EB70B4"/>
    <w:rsid w:val="00F01354"/>
    <w:rsid w:val="00F11414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0EE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311"/>
  </w:style>
  <w:style w:type="paragraph" w:styleId="Footer">
    <w:name w:val="footer"/>
    <w:basedOn w:val="Normal"/>
    <w:link w:val="FooterChar"/>
    <w:unhideWhenUsed/>
    <w:rsid w:val="00656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6311"/>
  </w:style>
  <w:style w:type="paragraph" w:styleId="BalloonText">
    <w:name w:val="Balloon Text"/>
    <w:basedOn w:val="Normal"/>
    <w:link w:val="BalloonTextChar"/>
    <w:uiPriority w:val="99"/>
    <w:semiHidden/>
    <w:unhideWhenUsed/>
    <w:rsid w:val="004D5257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57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6FA"/>
    <w:pPr>
      <w:ind w:left="720"/>
    </w:pPr>
    <w:rPr>
      <w:rFonts w:ascii="Times New Roman" w:eastAsiaTheme="minorHAnsi" w:hAnsi="Times New Roman" w:cs="Times New Roman"/>
    </w:rPr>
  </w:style>
  <w:style w:type="paragraph" w:styleId="NoSpacing">
    <w:name w:val="No Spacing"/>
    <w:uiPriority w:val="1"/>
    <w:qFormat/>
    <w:rsid w:val="0049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Central University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Washington, Carla A</cp:lastModifiedBy>
  <cp:revision>2</cp:revision>
  <cp:lastPrinted>2018-03-05T23:20:00Z</cp:lastPrinted>
  <dcterms:created xsi:type="dcterms:W3CDTF">2018-06-25T11:47:00Z</dcterms:created>
  <dcterms:modified xsi:type="dcterms:W3CDTF">2018-06-25T11:47:00Z</dcterms:modified>
</cp:coreProperties>
</file>